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6D" w:rsidRPr="00626F48" w:rsidRDefault="00F7366D">
      <w:pPr>
        <w:jc w:val="center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28"/>
          <w:szCs w:val="28"/>
        </w:rPr>
        <w:t>2019</w:t>
      </w:r>
      <w:r>
        <w:rPr>
          <w:rFonts w:ascii="Times New Roman" w:eastAsia="黑体" w:hAnsi="Times New Roman" w:hint="eastAsia"/>
          <w:sz w:val="28"/>
          <w:szCs w:val="28"/>
        </w:rPr>
        <w:t>年</w:t>
      </w:r>
      <w:r w:rsidR="00626F48">
        <w:rPr>
          <w:rFonts w:ascii="Times New Roman" w:eastAsia="黑体" w:hAnsi="Times New Roman" w:hint="eastAsia"/>
          <w:sz w:val="28"/>
          <w:szCs w:val="28"/>
        </w:rPr>
        <w:t>上海理工大学</w:t>
      </w:r>
      <w:proofErr w:type="gramStart"/>
      <w:r>
        <w:rPr>
          <w:rFonts w:ascii="Times New Roman" w:eastAsia="黑体" w:hAnsi="Times New Roman" w:hint="eastAsia"/>
          <w:sz w:val="28"/>
          <w:szCs w:val="28"/>
        </w:rPr>
        <w:t>医</w:t>
      </w:r>
      <w:proofErr w:type="gramEnd"/>
      <w:r>
        <w:rPr>
          <w:rFonts w:ascii="Times New Roman" w:eastAsia="黑体" w:hAnsi="Times New Roman" w:hint="eastAsia"/>
          <w:sz w:val="28"/>
          <w:szCs w:val="28"/>
        </w:rPr>
        <w:t>工交叉创新</w:t>
      </w:r>
      <w:r w:rsidR="00626F48">
        <w:rPr>
          <w:rFonts w:ascii="Times New Roman" w:eastAsia="黑体" w:hAnsi="Times New Roman" w:hint="eastAsia"/>
          <w:sz w:val="28"/>
          <w:szCs w:val="28"/>
        </w:rPr>
        <w:t>中心项目</w:t>
      </w:r>
      <w:r>
        <w:rPr>
          <w:rFonts w:ascii="Times New Roman" w:eastAsia="黑体" w:hAnsi="Times New Roman" w:hint="eastAsia"/>
          <w:sz w:val="28"/>
          <w:szCs w:val="28"/>
        </w:rPr>
        <w:t>意向申报表</w:t>
      </w:r>
      <w:r w:rsidR="00A8537B" w:rsidRPr="00626F48">
        <w:rPr>
          <w:rFonts w:ascii="Times New Roman" w:eastAsia="黑体" w:hAnsi="Times New Roman" w:hint="eastAsia"/>
          <w:sz w:val="15"/>
          <w:szCs w:val="15"/>
        </w:rPr>
        <w:t>（医院医生填写）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23"/>
        <w:gridCol w:w="1986"/>
        <w:gridCol w:w="1598"/>
        <w:gridCol w:w="297"/>
        <w:gridCol w:w="694"/>
        <w:gridCol w:w="369"/>
        <w:gridCol w:w="1134"/>
        <w:gridCol w:w="1326"/>
        <w:gridCol w:w="1011"/>
      </w:tblGrid>
      <w:tr w:rsidR="00F7366D" w:rsidRPr="00FE0587">
        <w:trPr>
          <w:trHeight w:val="417"/>
          <w:jc w:val="center"/>
        </w:trPr>
        <w:tc>
          <w:tcPr>
            <w:tcW w:w="2129" w:type="dxa"/>
            <w:gridSpan w:val="2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所在科室</w:t>
            </w:r>
          </w:p>
        </w:tc>
        <w:tc>
          <w:tcPr>
            <w:tcW w:w="1986" w:type="dxa"/>
            <w:vAlign w:val="center"/>
          </w:tcPr>
          <w:p w:rsidR="00F7366D" w:rsidRPr="00FE0587" w:rsidRDefault="00F7366D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2589" w:type="dxa"/>
            <w:gridSpan w:val="3"/>
            <w:vAlign w:val="center"/>
          </w:tcPr>
          <w:p w:rsidR="00F7366D" w:rsidRPr="00FE0587" w:rsidRDefault="00F7366D" w:rsidP="00F7366D">
            <w:pPr>
              <w:ind w:firstLineChars="50" w:firstLine="105"/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所属学科</w:t>
            </w:r>
          </w:p>
        </w:tc>
        <w:tc>
          <w:tcPr>
            <w:tcW w:w="3840" w:type="dxa"/>
            <w:gridSpan w:val="4"/>
            <w:vAlign w:val="center"/>
          </w:tcPr>
          <w:p w:rsidR="00F7366D" w:rsidRPr="00FE0587" w:rsidRDefault="00F7366D">
            <w:pPr>
              <w:rPr>
                <w:rFonts w:ascii="Times New Roman" w:eastAsia="仿宋" w:hAnsi="Times New Roman"/>
              </w:rPr>
            </w:pPr>
          </w:p>
        </w:tc>
      </w:tr>
      <w:tr w:rsidR="00A8537B" w:rsidRPr="00FE0587" w:rsidTr="00A8537B">
        <w:trPr>
          <w:trHeight w:val="404"/>
          <w:jc w:val="center"/>
        </w:trPr>
        <w:tc>
          <w:tcPr>
            <w:tcW w:w="2129" w:type="dxa"/>
            <w:gridSpan w:val="2"/>
            <w:vAlign w:val="center"/>
          </w:tcPr>
          <w:p w:rsidR="00A8537B" w:rsidRPr="00FE0587" w:rsidRDefault="00A8537B" w:rsidP="00F7366D">
            <w:pPr>
              <w:ind w:firstLineChars="50" w:firstLine="105"/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负责人</w:t>
            </w:r>
          </w:p>
        </w:tc>
        <w:tc>
          <w:tcPr>
            <w:tcW w:w="1986" w:type="dxa"/>
            <w:vAlign w:val="center"/>
          </w:tcPr>
          <w:p w:rsidR="00A8537B" w:rsidRPr="00FE0587" w:rsidRDefault="00A8537B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598" w:type="dxa"/>
            <w:vAlign w:val="center"/>
          </w:tcPr>
          <w:p w:rsidR="00A8537B" w:rsidRPr="00FE0587" w:rsidRDefault="00A8537B" w:rsidP="00A8537B">
            <w:pPr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联系方式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</w:p>
        </w:tc>
        <w:tc>
          <w:tcPr>
            <w:tcW w:w="1360" w:type="dxa"/>
            <w:gridSpan w:val="3"/>
            <w:vAlign w:val="center"/>
          </w:tcPr>
          <w:p w:rsidR="00A8537B" w:rsidRPr="00FE0587" w:rsidRDefault="00A8537B">
            <w:pPr>
              <w:jc w:val="center"/>
              <w:rPr>
                <w:rFonts w:ascii="Times New Roman" w:eastAsia="仿宋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8537B" w:rsidRPr="00A8537B" w:rsidRDefault="00A8537B">
            <w:pPr>
              <w:jc w:val="center"/>
              <w:rPr>
                <w:rFonts w:ascii="Times New Roman" w:eastAsia="仿宋" w:hAnsi="Times New Roman"/>
                <w:color w:val="000000" w:themeColor="text1"/>
              </w:rPr>
            </w:pPr>
            <w:r w:rsidRPr="00A8537B">
              <w:rPr>
                <w:rFonts w:ascii="Times New Roman" w:eastAsia="仿宋" w:hAnsi="Times New Roman" w:hint="eastAsia"/>
                <w:color w:val="000000" w:themeColor="text1"/>
              </w:rPr>
              <w:t>电子邮箱</w:t>
            </w:r>
          </w:p>
        </w:tc>
        <w:tc>
          <w:tcPr>
            <w:tcW w:w="2337" w:type="dxa"/>
            <w:gridSpan w:val="2"/>
            <w:vAlign w:val="center"/>
          </w:tcPr>
          <w:p w:rsidR="00A8537B" w:rsidRPr="00FE0587" w:rsidRDefault="00A8537B">
            <w:pPr>
              <w:rPr>
                <w:rFonts w:ascii="Times New Roman" w:eastAsia="仿宋" w:hAnsi="Times New Roman"/>
              </w:rPr>
            </w:pPr>
          </w:p>
        </w:tc>
      </w:tr>
      <w:tr w:rsidR="00F7366D" w:rsidRPr="00FE0587">
        <w:trPr>
          <w:trHeight w:val="403"/>
          <w:jc w:val="center"/>
        </w:trPr>
        <w:tc>
          <w:tcPr>
            <w:tcW w:w="2129" w:type="dxa"/>
            <w:gridSpan w:val="2"/>
            <w:vAlign w:val="center"/>
          </w:tcPr>
          <w:p w:rsidR="00F7366D" w:rsidRPr="00FE0587" w:rsidRDefault="00F7366D" w:rsidP="00F7366D">
            <w:pPr>
              <w:ind w:firstLineChars="50" w:firstLine="105"/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交叉研究领域</w:t>
            </w:r>
          </w:p>
        </w:tc>
        <w:tc>
          <w:tcPr>
            <w:tcW w:w="8415" w:type="dxa"/>
            <w:gridSpan w:val="8"/>
            <w:vAlign w:val="center"/>
          </w:tcPr>
          <w:p w:rsidR="00F7366D" w:rsidRPr="00FE0587" w:rsidRDefault="00F7366D">
            <w:pPr>
              <w:rPr>
                <w:rFonts w:ascii="Times New Roman" w:eastAsia="仿宋" w:hAnsi="Times New Roman"/>
              </w:rPr>
            </w:pPr>
          </w:p>
        </w:tc>
      </w:tr>
      <w:tr w:rsidR="00F7366D" w:rsidRPr="00FE0587" w:rsidTr="00A8537B">
        <w:trPr>
          <w:trHeight w:hRule="exact" w:val="1396"/>
          <w:jc w:val="center"/>
        </w:trPr>
        <w:tc>
          <w:tcPr>
            <w:tcW w:w="706" w:type="dxa"/>
            <w:vMerge w:val="restart"/>
            <w:vAlign w:val="center"/>
          </w:tcPr>
          <w:p w:rsidR="00F7366D" w:rsidRPr="00A8537B" w:rsidRDefault="00F7366D">
            <w:pPr>
              <w:jc w:val="center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 w:rsidRPr="00A8537B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近三年该交叉领域代表性成果</w:t>
            </w:r>
            <w:r w:rsidR="00A8537B" w:rsidRPr="00A8537B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（</w:t>
            </w:r>
            <w:proofErr w:type="gramStart"/>
            <w:r w:rsidR="00A8537B" w:rsidRPr="00A8537B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不够可</w:t>
            </w:r>
            <w:proofErr w:type="gramEnd"/>
            <w:r w:rsidR="00A8537B" w:rsidRPr="00A8537B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添加行数）</w:t>
            </w:r>
          </w:p>
        </w:tc>
        <w:tc>
          <w:tcPr>
            <w:tcW w:w="5304" w:type="dxa"/>
            <w:gridSpan w:val="4"/>
            <w:vAlign w:val="center"/>
          </w:tcPr>
          <w:p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成果名称</w:t>
            </w:r>
          </w:p>
          <w:p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2197" w:type="dxa"/>
            <w:gridSpan w:val="3"/>
            <w:vAlign w:val="center"/>
          </w:tcPr>
          <w:p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26" w:type="dxa"/>
            <w:vAlign w:val="center"/>
          </w:tcPr>
          <w:p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时间</w:t>
            </w:r>
          </w:p>
        </w:tc>
        <w:tc>
          <w:tcPr>
            <w:tcW w:w="1011" w:type="dxa"/>
            <w:vAlign w:val="center"/>
          </w:tcPr>
          <w:p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署名情况</w:t>
            </w:r>
          </w:p>
        </w:tc>
      </w:tr>
      <w:tr w:rsidR="00F7366D" w:rsidRPr="00FE0587" w:rsidTr="00A8537B">
        <w:trPr>
          <w:trHeight w:hRule="exact" w:val="565"/>
          <w:jc w:val="center"/>
        </w:trPr>
        <w:tc>
          <w:tcPr>
            <w:tcW w:w="706" w:type="dxa"/>
            <w:vMerge/>
            <w:vAlign w:val="center"/>
          </w:tcPr>
          <w:p w:rsidR="00F7366D" w:rsidRPr="00FE0587" w:rsidRDefault="00F7366D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5304" w:type="dxa"/>
            <w:gridSpan w:val="4"/>
            <w:vAlign w:val="center"/>
          </w:tcPr>
          <w:p w:rsidR="00F7366D" w:rsidRDefault="00F7366D" w:rsidP="00A853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F7366D" w:rsidRPr="00FE0587" w:rsidTr="00A8537B">
        <w:trPr>
          <w:trHeight w:hRule="exact" w:val="559"/>
          <w:jc w:val="center"/>
        </w:trPr>
        <w:tc>
          <w:tcPr>
            <w:tcW w:w="706" w:type="dxa"/>
            <w:vMerge/>
            <w:vAlign w:val="center"/>
          </w:tcPr>
          <w:p w:rsidR="00F7366D" w:rsidRPr="00FE0587" w:rsidRDefault="00F7366D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5304" w:type="dxa"/>
            <w:gridSpan w:val="4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F7366D" w:rsidRPr="00FE0587" w:rsidTr="00A8537B">
        <w:trPr>
          <w:trHeight w:hRule="exact" w:val="581"/>
          <w:jc w:val="center"/>
        </w:trPr>
        <w:tc>
          <w:tcPr>
            <w:tcW w:w="706" w:type="dxa"/>
            <w:vMerge/>
            <w:vAlign w:val="center"/>
          </w:tcPr>
          <w:p w:rsidR="00F7366D" w:rsidRPr="00FE0587" w:rsidRDefault="00F7366D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5304" w:type="dxa"/>
            <w:gridSpan w:val="4"/>
            <w:vAlign w:val="center"/>
          </w:tcPr>
          <w:p w:rsidR="00F7366D" w:rsidRPr="00FE0587" w:rsidRDefault="00F7366D">
            <w:pPr>
              <w:spacing w:line="120" w:lineRule="atLeast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F7366D" w:rsidRPr="00FE0587">
        <w:trPr>
          <w:trHeight w:hRule="exact" w:val="7754"/>
          <w:jc w:val="center"/>
        </w:trPr>
        <w:tc>
          <w:tcPr>
            <w:tcW w:w="706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b/>
                <w:szCs w:val="21"/>
              </w:rPr>
              <w:t>申报意向</w:t>
            </w:r>
          </w:p>
        </w:tc>
        <w:tc>
          <w:tcPr>
            <w:tcW w:w="9838" w:type="dxa"/>
            <w:gridSpan w:val="9"/>
            <w:vAlign w:val="center"/>
          </w:tcPr>
          <w:p w:rsidR="00F7366D" w:rsidRPr="00FE0587" w:rsidRDefault="00F7366D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项目名称：</w:t>
            </w:r>
            <w:r w:rsidR="00A8537B" w:rsidRPr="00FE0587">
              <w:rPr>
                <w:rFonts w:ascii="Times New Roman" w:eastAsia="仿宋" w:hAnsi="Times New Roman"/>
                <w:szCs w:val="21"/>
              </w:rPr>
              <w:t xml:space="preserve"> </w:t>
            </w:r>
          </w:p>
          <w:p w:rsidR="00A8537B" w:rsidRDefault="00A8537B" w:rsidP="00A8537B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Pr="00FE0587" w:rsidRDefault="00F7366D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项目简介：</w:t>
            </w: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Default="00A8537B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拟解决的关键问题及技术指标：</w:t>
            </w: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A8537B" w:rsidRPr="00FE0587" w:rsidRDefault="00A8537B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预期研究成果：</w:t>
            </w: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</w:tc>
      </w:tr>
      <w:tr w:rsidR="00F7366D" w:rsidRPr="00FE0587">
        <w:trPr>
          <w:trHeight w:val="1254"/>
          <w:jc w:val="center"/>
        </w:trPr>
        <w:tc>
          <w:tcPr>
            <w:tcW w:w="706" w:type="dxa"/>
            <w:vAlign w:val="center"/>
          </w:tcPr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b/>
                <w:szCs w:val="21"/>
              </w:rPr>
              <w:t>单位</w:t>
            </w:r>
          </w:p>
          <w:p w:rsidR="00F7366D" w:rsidRPr="00FE0587" w:rsidRDefault="00F7366D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b/>
                <w:szCs w:val="21"/>
              </w:rPr>
              <w:t>意见</w:t>
            </w:r>
          </w:p>
        </w:tc>
        <w:tc>
          <w:tcPr>
            <w:tcW w:w="9838" w:type="dxa"/>
            <w:gridSpan w:val="9"/>
            <w:vAlign w:val="bottom"/>
          </w:tcPr>
          <w:p w:rsidR="00F7366D" w:rsidRPr="00FE0587" w:rsidRDefault="00F7366D">
            <w:pPr>
              <w:spacing w:line="360" w:lineRule="auto"/>
              <w:jc w:val="right"/>
              <w:rPr>
                <w:rFonts w:ascii="Times New Roman" w:eastAsia="仿宋" w:hAnsi="Times New Roman"/>
              </w:rPr>
            </w:pPr>
          </w:p>
          <w:p w:rsidR="00F7366D" w:rsidRPr="00FE0587" w:rsidRDefault="00F7366D" w:rsidP="00F7366D">
            <w:pPr>
              <w:spacing w:line="360" w:lineRule="auto"/>
              <w:ind w:right="480" w:firstLineChars="2300" w:firstLine="4830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（盖章）</w:t>
            </w:r>
            <w:r w:rsidRPr="00FE0587">
              <w:rPr>
                <w:rFonts w:ascii="Times New Roman" w:eastAsia="仿宋" w:hAnsi="Times New Roman"/>
              </w:rPr>
              <w:t xml:space="preserve">  </w:t>
            </w:r>
          </w:p>
          <w:p w:rsidR="00F7366D" w:rsidRPr="00FE0587" w:rsidRDefault="00F7366D">
            <w:pPr>
              <w:spacing w:line="360" w:lineRule="auto"/>
              <w:jc w:val="right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年</w:t>
            </w:r>
            <w:r w:rsidRPr="00FE0587">
              <w:rPr>
                <w:rFonts w:ascii="Times New Roman" w:eastAsia="仿宋" w:hAnsi="Times New Roman"/>
              </w:rPr>
              <w:t xml:space="preserve">    </w:t>
            </w:r>
            <w:r w:rsidRPr="00FE0587">
              <w:rPr>
                <w:rFonts w:ascii="Times New Roman" w:eastAsia="仿宋" w:hAnsi="Times New Roman" w:hint="eastAsia"/>
              </w:rPr>
              <w:t>月</w:t>
            </w:r>
            <w:r w:rsidRPr="00FE0587">
              <w:rPr>
                <w:rFonts w:ascii="Times New Roman" w:eastAsia="仿宋" w:hAnsi="Times New Roman"/>
              </w:rPr>
              <w:t xml:space="preserve">    </w:t>
            </w:r>
            <w:r w:rsidRPr="00FE0587">
              <w:rPr>
                <w:rFonts w:ascii="Times New Roman" w:eastAsia="仿宋" w:hAnsi="Times New Roman" w:hint="eastAsia"/>
              </w:rPr>
              <w:t>日</w:t>
            </w:r>
            <w:r w:rsidRPr="00FE0587">
              <w:rPr>
                <w:rFonts w:ascii="Times New Roman" w:eastAsia="仿宋" w:hAnsi="Times New Roman"/>
              </w:rPr>
              <w:t xml:space="preserve">  </w:t>
            </w:r>
          </w:p>
        </w:tc>
      </w:tr>
    </w:tbl>
    <w:p w:rsidR="00F7366D" w:rsidRDefault="00F7366D"/>
    <w:sectPr w:rsidR="00F7366D" w:rsidSect="00550CE0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4"/>
    <w:rsid w:val="00067B44"/>
    <w:rsid w:val="000C42A1"/>
    <w:rsid w:val="000D4964"/>
    <w:rsid w:val="00362A3C"/>
    <w:rsid w:val="00550CE0"/>
    <w:rsid w:val="00626F48"/>
    <w:rsid w:val="007C7157"/>
    <w:rsid w:val="00977CBF"/>
    <w:rsid w:val="00A8537B"/>
    <w:rsid w:val="00CA1738"/>
    <w:rsid w:val="00DD7344"/>
    <w:rsid w:val="00DE55C4"/>
    <w:rsid w:val="00F7366D"/>
    <w:rsid w:val="00FE0587"/>
    <w:rsid w:val="0B392ACC"/>
    <w:rsid w:val="2DEE1155"/>
    <w:rsid w:val="46ED31C1"/>
    <w:rsid w:val="4BA91351"/>
    <w:rsid w:val="57301208"/>
    <w:rsid w:val="636156A8"/>
    <w:rsid w:val="6F4C06E5"/>
    <w:rsid w:val="7D2163A5"/>
    <w:rsid w:val="7D9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4729D"/>
  <w15:docId w15:val="{773D86C3-6905-42CC-BF2A-848AC58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E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550CE0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5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550CE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云云 薛</dc:creator>
  <cp:keywords/>
  <dc:description/>
  <cp:lastModifiedBy>shenyue</cp:lastModifiedBy>
  <cp:revision>2</cp:revision>
  <dcterms:created xsi:type="dcterms:W3CDTF">2019-04-26T06:37:00Z</dcterms:created>
  <dcterms:modified xsi:type="dcterms:W3CDTF">2019-04-26T06:37:00Z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